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301" w14:textId="0F699933" w:rsidR="00E8627F" w:rsidRDefault="00E8627F" w:rsidP="00A55EDE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</w:pPr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>﻿[</w:t>
      </w:r>
      <w:proofErr w:type="spellStart"/>
      <w:r w:rsidRPr="00E8627F">
        <w:rPr>
          <w:rFonts w:asciiTheme="minorHAnsi" w:hAnsiTheme="minorHAnsi" w:cstheme="minorHAnsi" w:hint="eastAsia"/>
          <w:b/>
          <w:color w:val="0070C0"/>
          <w:sz w:val="32"/>
          <w:szCs w:val="32"/>
          <w:lang w:eastAsia="ko-KR"/>
        </w:rPr>
        <w:t>보스톤사이언티픽코리아</w:t>
      </w:r>
      <w:proofErr w:type="spellEnd"/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>]</w:t>
      </w:r>
      <w:r w:rsidRPr="00E8627F">
        <w:rPr>
          <w:lang w:eastAsia="ko-KR"/>
        </w:rPr>
        <w:t xml:space="preserve"> </w:t>
      </w:r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>﻿</w:t>
      </w:r>
      <w:r w:rsidRPr="00E8627F">
        <w:rPr>
          <w:rFonts w:asciiTheme="minorHAnsi" w:hAnsiTheme="minorHAnsi" w:cstheme="minorHAnsi" w:hint="eastAsia"/>
          <w:b/>
          <w:color w:val="0070C0"/>
          <w:sz w:val="32"/>
          <w:szCs w:val="32"/>
          <w:lang w:eastAsia="ko-KR"/>
        </w:rPr>
        <w:t>외국계</w:t>
      </w:r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 xml:space="preserve"> </w:t>
      </w:r>
      <w:r w:rsidRPr="00E8627F">
        <w:rPr>
          <w:rFonts w:asciiTheme="minorHAnsi" w:hAnsiTheme="minorHAnsi" w:cstheme="minorHAnsi" w:hint="eastAsia"/>
          <w:b/>
          <w:color w:val="0070C0"/>
          <w:sz w:val="32"/>
          <w:szCs w:val="32"/>
          <w:lang w:eastAsia="ko-KR"/>
        </w:rPr>
        <w:t>의료기기</w:t>
      </w:r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 xml:space="preserve"> </w:t>
      </w:r>
      <w:r w:rsidRPr="00E8627F">
        <w:rPr>
          <w:rFonts w:asciiTheme="minorHAnsi" w:hAnsiTheme="minorHAnsi" w:cstheme="minorHAnsi" w:hint="eastAsia"/>
          <w:b/>
          <w:color w:val="0070C0"/>
          <w:sz w:val="32"/>
          <w:szCs w:val="32"/>
          <w:lang w:eastAsia="ko-KR"/>
        </w:rPr>
        <w:t>영업</w:t>
      </w:r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 xml:space="preserve"> </w:t>
      </w:r>
      <w:r w:rsidRPr="00E8627F">
        <w:rPr>
          <w:rFonts w:asciiTheme="minorHAnsi" w:hAnsiTheme="minorHAnsi" w:cstheme="minorHAnsi" w:hint="eastAsia"/>
          <w:b/>
          <w:color w:val="0070C0"/>
          <w:sz w:val="32"/>
          <w:szCs w:val="32"/>
          <w:lang w:eastAsia="ko-KR"/>
        </w:rPr>
        <w:t>담당자</w:t>
      </w:r>
      <w:r w:rsidRPr="00E8627F">
        <w:rPr>
          <w:rFonts w:asciiTheme="minorHAnsi" w:hAnsiTheme="minorHAnsi" w:cstheme="minorHAnsi"/>
          <w:b/>
          <w:color w:val="0070C0"/>
          <w:sz w:val="32"/>
          <w:szCs w:val="32"/>
          <w:lang w:eastAsia="ko-KR"/>
        </w:rPr>
        <w:t xml:space="preserve"> </w:t>
      </w:r>
      <w:r w:rsidRPr="00E8627F">
        <w:rPr>
          <w:rFonts w:asciiTheme="minorHAnsi" w:hAnsiTheme="minorHAnsi" w:cstheme="minorHAnsi" w:hint="eastAsia"/>
          <w:b/>
          <w:color w:val="0070C0"/>
          <w:sz w:val="32"/>
          <w:szCs w:val="32"/>
          <w:lang w:eastAsia="ko-KR"/>
        </w:rPr>
        <w:t>채용</w:t>
      </w:r>
    </w:p>
    <w:p w14:paraId="2001C9B2" w14:textId="72EECC01" w:rsidR="00E8627F" w:rsidRDefault="00E8627F" w:rsidP="00E8627F">
      <w:pPr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</w:pPr>
      <w:r w:rsidRPr="00E8627F">
        <w:rPr>
          <w:rFonts w:ascii="Tahoma" w:eastAsia="Times New Roman" w:hAnsi="Tahoma" w:cs="Tahoma"/>
          <w:color w:val="000000"/>
          <w:sz w:val="27"/>
          <w:szCs w:val="27"/>
          <w:lang w:eastAsia="ko-KR"/>
        </w:rPr>
        <w:t>﻿</w:t>
      </w:r>
      <w:proofErr w:type="spellStart"/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보스톤사이언티픽코리아는</w:t>
      </w:r>
      <w:proofErr w:type="spellEnd"/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전세계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환자의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건강을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개선시키고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혁신적인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의료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솔루션을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통한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삶의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질을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개선하는데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헌신하는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글로벌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의료기기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기업의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한국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법인입니다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. </w:t>
      </w:r>
      <w:proofErr w:type="spellStart"/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보스톤사이언티픽코리아는</w:t>
      </w:r>
      <w:proofErr w:type="spellEnd"/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심혈관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심박동기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말초혈관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소화기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비뇨기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전기생리학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그리고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신경조절술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등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일곱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개의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주요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치료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분야에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집중하며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우리나라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환자들의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더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건강한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내일을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만들고자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최선을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다하고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있습니다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.</w:t>
      </w:r>
    </w:p>
    <w:p w14:paraId="7FA36762" w14:textId="77777777" w:rsidR="00E8627F" w:rsidRPr="00E8627F" w:rsidRDefault="00E8627F" w:rsidP="00E8627F">
      <w:pPr>
        <w:spacing w:before="100" w:beforeAutospacing="1" w:after="100" w:afterAutospacing="1"/>
        <w:rPr>
          <w:rFonts w:ascii="맑은 고딕 Semilight" w:eastAsia="맑은 고딕 Semilight" w:hAnsi="맑은 고딕 Semilight" w:cs="맑은 고딕 Semilight"/>
          <w:color w:val="000000"/>
          <w:sz w:val="20"/>
          <w:szCs w:val="20"/>
          <w:lang w:eastAsia="ko-KR"/>
        </w:rPr>
      </w:pP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더불어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proofErr w:type="spellStart"/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보스톤사이언티픽코리아는</w:t>
      </w:r>
      <w:proofErr w:type="spellEnd"/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proofErr w:type="spellStart"/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직원뿐만</w:t>
      </w:r>
      <w:proofErr w:type="spellEnd"/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아니라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직원의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가족까지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행복해야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기업도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건강할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있다는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기업철학으로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직원들이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일과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가정생활의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조화를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이룰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있도록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다양한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프로그램을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진행하고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있으며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직원들의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삶의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질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향상과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일과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생활의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균형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(Work and Life Balance)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위해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다양한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사내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제도를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운영해온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점을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인정받아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여성가족부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주관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‘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가족친화인증기업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’</w:t>
      </w:r>
      <w:proofErr w:type="spellStart"/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으로</w:t>
      </w:r>
      <w:proofErr w:type="spellEnd"/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선정되었습니다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.</w:t>
      </w:r>
    </w:p>
    <w:p w14:paraId="75A25CD7" w14:textId="6AB68B50" w:rsidR="00E8627F" w:rsidRPr="00E8627F" w:rsidRDefault="00E8627F" w:rsidP="00E8627F">
      <w:pPr>
        <w:rPr>
          <w:rFonts w:ascii="맑은 고딕 Semilight" w:eastAsia="맑은 고딕 Semilight" w:hAnsi="맑은 고딕 Semilight" w:cs="맑은 고딕 Semilight"/>
          <w:color w:val="000000"/>
          <w:sz w:val="28"/>
          <w:szCs w:val="28"/>
          <w:lang w:eastAsia="ko-KR"/>
        </w:rPr>
      </w:pPr>
      <w:r w:rsidRPr="00E8627F">
        <w:rPr>
          <w:rFonts w:ascii="Tahoma" w:eastAsia="Times New Roman" w:hAnsi="Tahoma" w:cs="Tahoma"/>
          <w:color w:val="000000"/>
          <w:sz w:val="27"/>
          <w:szCs w:val="27"/>
          <w:lang w:eastAsia="ko-KR"/>
        </w:rPr>
        <w:t>﻿</w:t>
      </w:r>
      <w:r w:rsidRPr="00E8627F">
        <w:rPr>
          <w:rFonts w:asciiTheme="minorHAnsi" w:hAnsiTheme="minorHAnsi" w:cstheme="minorHAnsi" w:hint="eastAsia"/>
          <w:b/>
          <w:color w:val="0070C0"/>
          <w:sz w:val="28"/>
          <w:szCs w:val="28"/>
          <w:lang w:eastAsia="ko-KR"/>
        </w:rPr>
        <w:t>주요</w:t>
      </w:r>
      <w:r w:rsidRPr="00E8627F">
        <w:rPr>
          <w:rFonts w:asciiTheme="minorHAnsi" w:hAnsiTheme="minorHAnsi" w:cstheme="minorHAnsi"/>
          <w:b/>
          <w:color w:val="0070C0"/>
          <w:sz w:val="28"/>
          <w:szCs w:val="28"/>
          <w:lang w:eastAsia="ko-KR"/>
        </w:rPr>
        <w:t xml:space="preserve"> </w:t>
      </w:r>
      <w:r w:rsidRPr="00E8627F">
        <w:rPr>
          <w:rFonts w:asciiTheme="minorHAnsi" w:hAnsiTheme="minorHAnsi" w:cstheme="minorHAnsi" w:hint="eastAsia"/>
          <w:b/>
          <w:color w:val="0070C0"/>
          <w:sz w:val="28"/>
          <w:szCs w:val="28"/>
          <w:lang w:eastAsia="ko-KR"/>
        </w:rPr>
        <w:t>담당업</w:t>
      </w:r>
      <w:r w:rsidRPr="00E8627F">
        <w:rPr>
          <w:rFonts w:asciiTheme="minorHAnsi" w:hAnsiTheme="minorHAnsi" w:cstheme="minorHAnsi"/>
          <w:b/>
          <w:color w:val="0070C0"/>
          <w:sz w:val="28"/>
          <w:szCs w:val="28"/>
          <w:lang w:eastAsia="ko-KR"/>
        </w:rPr>
        <w:t>무</w:t>
      </w:r>
    </w:p>
    <w:p w14:paraId="70D0A5A7" w14:textId="58E18B9E" w:rsidR="00E8627F" w:rsidRPr="00E8627F" w:rsidRDefault="00E8627F" w:rsidP="00E8627F">
      <w:pPr>
        <w:pStyle w:val="ListParagraph"/>
        <w:numPr>
          <w:ilvl w:val="0"/>
          <w:numId w:val="49"/>
        </w:numPr>
        <w:rPr>
          <w:rFonts w:ascii="맑은 고딕 Semilight" w:eastAsia="맑은 고딕 Semilight" w:hAnsi="맑은 고딕 Semilight" w:cs="맑은 고딕 Semilight"/>
          <w:color w:val="000000"/>
          <w:sz w:val="20"/>
          <w:szCs w:val="20"/>
          <w:lang w:eastAsia="ko-KR"/>
        </w:rPr>
      </w:pP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의료기기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산업에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대한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이해도를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바탕으로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회사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제품의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효과적인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Promotion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위해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고객의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니즈를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파악하고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영업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전략을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구축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및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행</w:t>
      </w:r>
    </w:p>
    <w:p w14:paraId="0F6FFA1F" w14:textId="7DC59A6C" w:rsidR="00E8627F" w:rsidRPr="00E8627F" w:rsidRDefault="00E8627F" w:rsidP="00E8627F">
      <w:pPr>
        <w:pStyle w:val="ListParagraph"/>
        <w:numPr>
          <w:ilvl w:val="0"/>
          <w:numId w:val="49"/>
        </w:numPr>
        <w:rPr>
          <w:rFonts w:ascii="맑은 고딕 Semilight" w:eastAsia="맑은 고딕 Semilight" w:hAnsi="맑은 고딕 Semilight" w:cs="맑은 고딕 Semilight"/>
          <w:color w:val="000000"/>
          <w:sz w:val="20"/>
          <w:szCs w:val="20"/>
          <w:lang w:eastAsia="ko-KR"/>
        </w:rPr>
      </w:pP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적극적인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신규고객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발굴과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자사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제품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/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서비스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포지셔닝을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통한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영업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이익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창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출</w:t>
      </w:r>
    </w:p>
    <w:p w14:paraId="55DB33E1" w14:textId="01B8C1B5" w:rsidR="00E8627F" w:rsidRPr="00E8627F" w:rsidRDefault="00E8627F" w:rsidP="00E8627F">
      <w:pPr>
        <w:pStyle w:val="ListParagraph"/>
        <w:numPr>
          <w:ilvl w:val="0"/>
          <w:numId w:val="49"/>
        </w:numPr>
        <w:rPr>
          <w:rFonts w:ascii="맑은 고딕 Semilight" w:eastAsia="맑은 고딕 Semilight" w:hAnsi="맑은 고딕 Semilight" w:cs="맑은 고딕 Semilight"/>
          <w:color w:val="000000"/>
          <w:sz w:val="20"/>
          <w:szCs w:val="20"/>
          <w:lang w:eastAsia="ko-KR"/>
        </w:rPr>
      </w:pP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시술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참관을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통한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Insight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습득과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지속적인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Clinical Education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공</w:t>
      </w:r>
    </w:p>
    <w:p w14:paraId="5562168E" w14:textId="34122104" w:rsidR="00E8627F" w:rsidRPr="00E8627F" w:rsidRDefault="00E8627F" w:rsidP="00E8627F">
      <w:pPr>
        <w:pStyle w:val="ListParagraph"/>
        <w:numPr>
          <w:ilvl w:val="0"/>
          <w:numId w:val="49"/>
        </w:numPr>
        <w:rPr>
          <w:rFonts w:ascii="맑은 고딕 Semilight" w:eastAsia="맑은 고딕 Semilight" w:hAnsi="맑은 고딕 Semilight" w:cs="맑은 고딕 Semilight"/>
          <w:color w:val="000000"/>
          <w:sz w:val="20"/>
          <w:szCs w:val="20"/>
          <w:lang w:eastAsia="ko-KR"/>
        </w:rPr>
      </w:pP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제품과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서비스의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홍보를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위해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관련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회의나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컨퍼런스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학회에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참석하고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제품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관련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외부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고객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교육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프로그램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Develop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및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행</w:t>
      </w:r>
    </w:p>
    <w:p w14:paraId="2F081AEE" w14:textId="04B5103B" w:rsidR="00E8627F" w:rsidRPr="00E8627F" w:rsidRDefault="00E8627F" w:rsidP="00E8627F">
      <w:pPr>
        <w:pStyle w:val="ListParagraph"/>
        <w:numPr>
          <w:ilvl w:val="0"/>
          <w:numId w:val="49"/>
        </w:numPr>
        <w:rPr>
          <w:rFonts w:ascii="맑은 고딕 Semilight" w:eastAsia="맑은 고딕 Semilight" w:hAnsi="맑은 고딕 Semilight" w:cs="맑은 고딕 Semilight"/>
          <w:color w:val="000000"/>
          <w:sz w:val="20"/>
          <w:szCs w:val="20"/>
          <w:lang w:eastAsia="ko-KR"/>
        </w:rPr>
      </w:pP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유관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(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예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-Clinical Research,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마케팅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등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)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과의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협업을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통해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 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제품과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서비스에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대한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고객의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니즈와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불만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사항에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 xml:space="preserve"> </w:t>
      </w:r>
      <w:r w:rsidRPr="00E8627F">
        <w:rPr>
          <w:rFonts w:ascii="맑은 고딕 Semilight" w:eastAsia="맑은 고딕 Semilight" w:hAnsi="맑은 고딕 Semilight" w:cs="맑은 고딕 Semilight" w:hint="eastAsia"/>
          <w:color w:val="333333"/>
          <w:sz w:val="20"/>
          <w:szCs w:val="20"/>
          <w:lang w:eastAsia="ko-KR"/>
        </w:rPr>
        <w:t>대</w:t>
      </w:r>
      <w:r w:rsidRPr="00E8627F">
        <w:rPr>
          <w:rFonts w:ascii="맑은 고딕 Semilight" w:eastAsia="맑은 고딕 Semilight" w:hAnsi="맑은 고딕 Semilight" w:cs="맑은 고딕 Semilight"/>
          <w:color w:val="333333"/>
          <w:sz w:val="20"/>
          <w:szCs w:val="20"/>
          <w:lang w:eastAsia="ko-KR"/>
        </w:rPr>
        <w:t>응</w:t>
      </w:r>
    </w:p>
    <w:p w14:paraId="20928E5E" w14:textId="77777777" w:rsidR="00E8627F" w:rsidRPr="00E8627F" w:rsidRDefault="00E8627F" w:rsidP="00E8627F">
      <w:pPr>
        <w:rPr>
          <w:rFonts w:eastAsia="Times New Roman"/>
          <w:lang w:eastAsia="ko-KR"/>
        </w:rPr>
      </w:pPr>
      <w:r w:rsidRPr="00E8627F">
        <w:rPr>
          <w:rFonts w:ascii="맑은 고딕 Semilight" w:eastAsia="맑은 고딕 Semilight" w:hAnsi="맑은 고딕 Semilight" w:cs="맑은 고딕 Semilight"/>
          <w:color w:val="000000"/>
          <w:sz w:val="27"/>
          <w:szCs w:val="27"/>
          <w:lang w:eastAsia="ko-KR"/>
        </w:rPr>
        <w:t>﻿</w:t>
      </w:r>
      <w:r w:rsidRPr="00E8627F">
        <w:rPr>
          <w:rFonts w:ascii="Tahoma" w:eastAsia="Times New Roman" w:hAnsi="Tahoma" w:cs="Tahoma"/>
          <w:color w:val="000000"/>
          <w:sz w:val="27"/>
          <w:szCs w:val="27"/>
          <w:lang w:eastAsia="ko-KR"/>
        </w:rPr>
        <w:t>﻿</w:t>
      </w:r>
    </w:p>
    <w:p w14:paraId="331FFE1A" w14:textId="0ACFD10C" w:rsidR="00E8627F" w:rsidRDefault="00E8627F">
      <w:pPr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  <w:br w:type="page"/>
      </w:r>
    </w:p>
    <w:p w14:paraId="619369B0" w14:textId="77777777" w:rsidR="00403A37" w:rsidRDefault="00403A37">
      <w:pPr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</w:pPr>
    </w:p>
    <w:p w14:paraId="70B2FFD6" w14:textId="1FEBC637" w:rsidR="00E8627F" w:rsidRDefault="00E8627F" w:rsidP="00E8627F">
      <w:pPr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</w:pPr>
      <w:r w:rsidRPr="00E8627F">
        <w:rPr>
          <w:rFonts w:ascii="맑은 고딕" w:eastAsia="맑은 고딕" w:hAnsi="맑은 고딕" w:cs="맑은 고딕" w:hint="eastAsia"/>
          <w:b/>
          <w:bCs/>
          <w:color w:val="004E82"/>
          <w:sz w:val="28"/>
          <w:szCs w:val="28"/>
          <w:lang w:eastAsia="ko-KR"/>
        </w:rPr>
        <w:t>포지션</w:t>
      </w:r>
      <w:r w:rsidRPr="00E8627F">
        <w:rPr>
          <w:rFonts w:eastAsia="Times New Roman"/>
          <w:b/>
          <w:bCs/>
          <w:color w:val="004E82"/>
          <w:sz w:val="28"/>
          <w:szCs w:val="28"/>
          <w:lang w:eastAsia="ko-KR"/>
        </w:rPr>
        <w:t xml:space="preserve"> </w:t>
      </w:r>
      <w:r w:rsidRPr="00E8627F">
        <w:rPr>
          <w:rFonts w:ascii="맑은 고딕" w:eastAsia="맑은 고딕" w:hAnsi="맑은 고딕" w:cs="맑은 고딕" w:hint="eastAsia"/>
          <w:b/>
          <w:bCs/>
          <w:color w:val="004E82"/>
          <w:sz w:val="28"/>
          <w:szCs w:val="28"/>
          <w:lang w:eastAsia="ko-KR"/>
        </w:rPr>
        <w:t>및</w:t>
      </w:r>
      <w:r w:rsidRPr="00E8627F">
        <w:rPr>
          <w:rFonts w:eastAsia="Times New Roman"/>
          <w:b/>
          <w:bCs/>
          <w:color w:val="004E82"/>
          <w:sz w:val="28"/>
          <w:szCs w:val="28"/>
          <w:lang w:eastAsia="ko-KR"/>
        </w:rPr>
        <w:t xml:space="preserve"> </w:t>
      </w:r>
      <w:r w:rsidRPr="00E8627F">
        <w:rPr>
          <w:rFonts w:ascii="맑은 고딕" w:eastAsia="맑은 고딕" w:hAnsi="맑은 고딕" w:cs="맑은 고딕" w:hint="eastAsia"/>
          <w:b/>
          <w:bCs/>
          <w:color w:val="004E82"/>
          <w:sz w:val="28"/>
          <w:szCs w:val="28"/>
          <w:lang w:eastAsia="ko-KR"/>
        </w:rPr>
        <w:t>자격요</w:t>
      </w:r>
      <w:r w:rsidRPr="00E8627F"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  <w:t>건</w:t>
      </w:r>
    </w:p>
    <w:p w14:paraId="2DBFC5A8" w14:textId="5AA696D4" w:rsidR="00E8627F" w:rsidRDefault="00E8627F" w:rsidP="00E8627F">
      <w:pPr>
        <w:rPr>
          <w:rFonts w:ascii="Tahoma" w:eastAsia="Times New Roman" w:hAnsi="Tahoma" w:cs="Tahoma"/>
          <w:color w:val="000000"/>
          <w:sz w:val="27"/>
          <w:szCs w:val="27"/>
          <w:lang w:eastAsia="ko-KR"/>
        </w:rPr>
      </w:pPr>
      <w:r w:rsidRPr="00E8627F">
        <w:rPr>
          <w:rFonts w:ascii="Tahoma" w:eastAsia="Times New Roman" w:hAnsi="Tahoma" w:cs="Tahoma"/>
          <w:color w:val="000000"/>
          <w:sz w:val="27"/>
          <w:szCs w:val="27"/>
          <w:lang w:eastAsia="ko-KR"/>
        </w:rPr>
        <w:t>﻿﻿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7450"/>
      </w:tblGrid>
      <w:tr w:rsidR="00B15BFE" w14:paraId="0AA780C7" w14:textId="068771DC" w:rsidTr="00B15BFE">
        <w:tc>
          <w:tcPr>
            <w:tcW w:w="2085" w:type="dxa"/>
            <w:shd w:val="clear" w:color="auto" w:fill="D9D9D9" w:themeFill="background1" w:themeFillShade="D9"/>
          </w:tcPr>
          <w:p w14:paraId="290E7EC2" w14:textId="535BA7A8" w:rsidR="00B15BFE" w:rsidRPr="00E8627F" w:rsidRDefault="00B15BFE" w:rsidP="00E8627F">
            <w:pPr>
              <w:spacing w:before="100" w:beforeAutospacing="1" w:after="100" w:afterAutospacing="1"/>
              <w:jc w:val="center"/>
              <w:rPr>
                <w:rFonts w:ascii="맑은 고딕 Semilight" w:eastAsia="맑은 고딕 Semilight" w:hAnsi="맑은 고딕 Semilight" w:cs="맑은 고딕 Semilight"/>
                <w:b/>
                <w:bCs/>
                <w:sz w:val="22"/>
                <w:szCs w:val="22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sz w:val="22"/>
                <w:szCs w:val="22"/>
                <w:lang w:eastAsia="ko-KR"/>
              </w:rPr>
              <w:t>모집분야</w:t>
            </w:r>
          </w:p>
        </w:tc>
        <w:tc>
          <w:tcPr>
            <w:tcW w:w="7450" w:type="dxa"/>
            <w:shd w:val="clear" w:color="auto" w:fill="D9D9D9" w:themeFill="background1" w:themeFillShade="D9"/>
          </w:tcPr>
          <w:p w14:paraId="2C219E3D" w14:textId="6BC56F70" w:rsidR="00B15BFE" w:rsidRPr="00E8627F" w:rsidRDefault="00B15BFE" w:rsidP="00E8627F">
            <w:pPr>
              <w:spacing w:before="100" w:beforeAutospacing="1" w:after="100" w:afterAutospacing="1"/>
              <w:jc w:val="center"/>
              <w:rPr>
                <w:rFonts w:ascii="맑은 고딕 Semilight" w:eastAsia="맑은 고딕 Semilight" w:hAnsi="맑은 고딕 Semilight" w:cs="맑은 고딕 Semilight"/>
                <w:b/>
                <w:bCs/>
                <w:sz w:val="22"/>
                <w:szCs w:val="22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sz w:val="22"/>
                <w:szCs w:val="22"/>
                <w:lang w:eastAsia="ko-KR"/>
              </w:rPr>
              <w:t>주요 담당품목,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sz w:val="22"/>
                <w:szCs w:val="22"/>
                <w:lang w:eastAsia="ko-KR"/>
              </w:rPr>
              <w:t>경력요건 및 지원 링크</w:t>
            </w:r>
          </w:p>
        </w:tc>
      </w:tr>
      <w:tr w:rsidR="00B15BFE" w14:paraId="325B18C3" w14:textId="5C7D7A46" w:rsidTr="00B15BFE">
        <w:tc>
          <w:tcPr>
            <w:tcW w:w="2085" w:type="dxa"/>
            <w:vAlign w:val="center"/>
          </w:tcPr>
          <w:p w14:paraId="3A6E1EE3" w14:textId="1530C115" w:rsidR="00B15BFE" w:rsidRPr="00E8627F" w:rsidRDefault="00B15BFE" w:rsidP="00E8627F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lang w:eastAsia="ko-KR"/>
              </w:rPr>
              <w:t>﻿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lang w:eastAsia="ko-KR"/>
              </w:rPr>
              <w:t>I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lang w:eastAsia="ko-KR"/>
              </w:rPr>
              <w:t>nterventional Cardiology</w:t>
            </w:r>
          </w:p>
          <w:p w14:paraId="570408D7" w14:textId="65130E4D" w:rsidR="00B15BFE" w:rsidRPr="00E8627F" w:rsidRDefault="00B15BFE" w:rsidP="00E8627F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bCs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lang w:eastAsia="ko-KR"/>
              </w:rPr>
              <w:t>(1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lang w:eastAsia="ko-KR"/>
              </w:rPr>
              <w:t>명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lang w:eastAsia="ko-KR"/>
              </w:rPr>
              <w:t>)</w:t>
            </w:r>
          </w:p>
        </w:tc>
        <w:tc>
          <w:tcPr>
            <w:tcW w:w="7450" w:type="dxa"/>
          </w:tcPr>
          <w:p w14:paraId="3133DE3D" w14:textId="5517EBDC" w:rsidR="00B15BFE" w:rsidRDefault="00B15BFE" w:rsidP="00E8627F">
            <w:pPr>
              <w:rPr>
                <w:rFonts w:ascii="맑은 고딕 Semilight" w:eastAsia="맑은 고딕 Semilight" w:hAnsi="맑은 고딕 Semilight" w:cs="맑은 고딕 Semilight"/>
                <w:b/>
                <w:bCs/>
                <w:color w:val="004E82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/>
                <w:color w:val="000000"/>
                <w:lang w:eastAsia="ko-KR"/>
              </w:rPr>
              <w:t>﻿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333333"/>
                <w:lang w:eastAsia="ko-KR"/>
              </w:rPr>
              <w:t>지원링크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333333"/>
                <w:lang w:eastAsia="ko-KR"/>
              </w:rPr>
              <w:t> </w:t>
            </w:r>
            <w:hyperlink r:id="rId8" w:history="1">
              <w:r w:rsidRPr="00E8627F">
                <w:rPr>
                  <w:rStyle w:val="Hyperlink"/>
                  <w:rFonts w:ascii="맑은 고딕 Semilight" w:eastAsia="맑은 고딕 Semilight" w:hAnsi="맑은 고딕 Semilight" w:cs="맑은 고딕 Semilight"/>
                  <w:b/>
                  <w:bCs/>
                  <w:lang w:eastAsia="ko-KR"/>
                </w:rPr>
                <w:t>https://jobs.bostonscientific.com/job-invite/557900/</w:t>
              </w:r>
            </w:hyperlink>
          </w:p>
          <w:p w14:paraId="7963C457" w14:textId="77777777" w:rsidR="00B15BFE" w:rsidRDefault="00B15BFE" w:rsidP="00E8627F">
            <w:pPr>
              <w:rPr>
                <w:rFonts w:ascii="맑은 고딕 Semilight" w:eastAsia="맑은 고딕 Semilight" w:hAnsi="맑은 고딕 Semilight" w:cs="맑은 고딕 Semilight"/>
                <w:b/>
                <w:bCs/>
                <w:color w:val="222222"/>
                <w:lang w:eastAsia="ko-KR"/>
              </w:rPr>
            </w:pPr>
          </w:p>
          <w:p w14:paraId="2DE1A640" w14:textId="159B143A" w:rsidR="00B15BFE" w:rsidRPr="00E8627F" w:rsidRDefault="00B15BFE" w:rsidP="00E8627F">
            <w:pPr>
              <w:rPr>
                <w:rFonts w:ascii="맑은 고딕 Semilight" w:eastAsia="맑은 고딕 Semilight" w:hAnsi="맑은 고딕 Semilight" w:cs="맑은 고딕 Semilight"/>
                <w:color w:val="000000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22222"/>
                <w:lang w:eastAsia="ko-KR"/>
              </w:rPr>
              <w:t>주요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22222"/>
                <w:lang w:eastAsia="ko-KR"/>
              </w:rPr>
              <w:t>담당품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222222"/>
                <w:lang w:eastAsia="ko-KR"/>
              </w:rPr>
              <w:t>목</w:t>
            </w:r>
          </w:p>
          <w:p w14:paraId="44B3A1CB" w14:textId="77777777" w:rsidR="00B15BFE" w:rsidRPr="00E8627F" w:rsidRDefault="00B15BFE" w:rsidP="00E8627F">
            <w:pPr>
              <w:rPr>
                <w:rFonts w:ascii="맑은 고딕 Semilight" w:eastAsia="맑은 고딕 Semilight" w:hAnsi="맑은 고딕 Semilight" w:cs="맑은 고딕 Semilight"/>
                <w:color w:val="000000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심혈관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스텐트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등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심혈관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질환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치료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222222"/>
                <w:lang w:eastAsia="ko-KR"/>
              </w:rPr>
              <w:t>기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222222"/>
                <w:lang w:eastAsia="ko-KR"/>
              </w:rPr>
              <w:t>기</w:t>
            </w:r>
          </w:p>
          <w:p w14:paraId="0502B450" w14:textId="77777777" w:rsidR="00B15BFE" w:rsidRDefault="00B15BFE" w:rsidP="00E8627F">
            <w:pPr>
              <w:rPr>
                <w:rFonts w:ascii="맑은 고딕 Semilight" w:eastAsia="맑은 고딕 Semilight" w:hAnsi="맑은 고딕 Semilight" w:cs="맑은 고딕 Semilight"/>
                <w:b/>
                <w:bCs/>
                <w:color w:val="333333"/>
                <w:lang w:eastAsia="ko-KR"/>
              </w:rPr>
            </w:pPr>
          </w:p>
          <w:p w14:paraId="3A52B998" w14:textId="0370448E" w:rsidR="00B15BFE" w:rsidRPr="00E8627F" w:rsidRDefault="00B15BFE" w:rsidP="00E8627F">
            <w:pPr>
              <w:rPr>
                <w:rFonts w:ascii="맑은 고딕 Semilight" w:eastAsia="맑은 고딕 Semilight" w:hAnsi="맑은 고딕 Semilight" w:cs="맑은 고딕 Semilight"/>
                <w:color w:val="000000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333333"/>
                <w:lang w:eastAsia="ko-KR"/>
              </w:rPr>
              <w:t>자격요</w:t>
            </w:r>
            <w:r w:rsidRPr="00E8627F">
              <w:rPr>
                <w:rFonts w:ascii="맑은 고딕 Semilight" w:eastAsia="맑은 고딕 Semilight" w:hAnsi="맑은 고딕 Semilight" w:cs="맑은 고딕 Semilight"/>
                <w:b/>
                <w:bCs/>
                <w:color w:val="333333"/>
                <w:lang w:eastAsia="ko-KR"/>
              </w:rPr>
              <w:t>건</w:t>
            </w:r>
          </w:p>
          <w:p w14:paraId="2388B7B9" w14:textId="77777777" w:rsidR="00B15BFE" w:rsidRDefault="00B15BFE" w:rsidP="00E8627F">
            <w:pPr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</w:pPr>
            <w:r w:rsidRPr="00E8627F">
              <w:rPr>
                <w:rFonts w:ascii="맑은 고딕 Semilight" w:eastAsia="맑은 고딕 Semilight" w:hAnsi="맑은 고딕 Semilight" w:cs="맑은 고딕 Semilight" w:hint="eastAsia"/>
                <w:color w:val="333333"/>
                <w:lang w:eastAsia="ko-KR"/>
              </w:rPr>
              <w:t>유관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333333"/>
                <w:lang w:eastAsia="ko-KR"/>
              </w:rPr>
              <w:t>경력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  <w:t xml:space="preserve"> 3~7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333333"/>
                <w:lang w:eastAsia="ko-KR"/>
              </w:rPr>
              <w:t>년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333333"/>
                <w:lang w:eastAsia="ko-KR"/>
              </w:rPr>
              <w:t>이상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  <w:t xml:space="preserve"> </w:t>
            </w:r>
            <w:r w:rsidRPr="00E8627F">
              <w:rPr>
                <w:rFonts w:ascii="맑은 고딕 Semilight" w:eastAsia="맑은 고딕 Semilight" w:hAnsi="맑은 고딕 Semilight" w:cs="맑은 고딕 Semilight" w:hint="eastAsia"/>
                <w:color w:val="333333"/>
                <w:lang w:eastAsia="ko-KR"/>
              </w:rPr>
              <w:t>우</w:t>
            </w:r>
            <w:r w:rsidRPr="00E8627F"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  <w:t>대</w:t>
            </w:r>
          </w:p>
          <w:p w14:paraId="589007E4" w14:textId="77777777" w:rsidR="00B15BFE" w:rsidRDefault="00B15BFE" w:rsidP="00E8627F">
            <w:pPr>
              <w:rPr>
                <w:rFonts w:ascii="맑은 고딕 Semilight" w:eastAsia="맑은 고딕 Semilight" w:hAnsi="맑은 고딕 Semilight" w:cs="맑은 고딕 Semilight"/>
                <w:color w:val="333333"/>
                <w:lang w:eastAsia="ko-KR"/>
              </w:rPr>
            </w:pPr>
          </w:p>
          <w:p w14:paraId="288B9224" w14:textId="77777777" w:rsidR="00B15BFE" w:rsidRPr="00B15BFE" w:rsidRDefault="00B15BFE" w:rsidP="00B15BFE">
            <w:pPr>
              <w:rPr>
                <w:rFonts w:eastAsia="Times New Roman"/>
                <w:color w:val="000000"/>
                <w:lang w:eastAsia="ko-KR"/>
              </w:rPr>
            </w:pPr>
            <w:r w:rsidRPr="00B15BFE">
              <w:rPr>
                <w:rFonts w:ascii="맑은 고딕" w:eastAsia="맑은 고딕" w:hAnsi="맑은 고딕" w:cs="맑은 고딕" w:hint="eastAsia"/>
                <w:b/>
                <w:bCs/>
                <w:color w:val="333333"/>
                <w:lang w:eastAsia="ko-KR"/>
              </w:rPr>
              <w:t>우대사</w:t>
            </w:r>
            <w:r w:rsidRPr="00B15BFE">
              <w:rPr>
                <w:rFonts w:ascii="맑은 고딕" w:eastAsia="맑은 고딕" w:hAnsi="맑은 고딕" w:cs="맑은 고딕"/>
                <w:b/>
                <w:bCs/>
                <w:color w:val="333333"/>
                <w:lang w:eastAsia="ko-KR"/>
              </w:rPr>
              <w:t>항</w:t>
            </w:r>
          </w:p>
          <w:p w14:paraId="0D724087" w14:textId="77777777" w:rsidR="00B15BFE" w:rsidRPr="00B15BFE" w:rsidRDefault="00B15BFE" w:rsidP="00B15BFE">
            <w:pPr>
              <w:rPr>
                <w:rFonts w:eastAsia="Times New Roman"/>
                <w:color w:val="000000"/>
                <w:lang w:eastAsia="ko-KR"/>
              </w:rPr>
            </w:pPr>
            <w:r w:rsidRPr="00B15BFE">
              <w:rPr>
                <w:rFonts w:eastAsia="Times New Roman"/>
                <w:color w:val="333333"/>
                <w:lang w:eastAsia="ko-KR"/>
              </w:rPr>
              <w:t xml:space="preserve">-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원활한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커뮤니케이션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능</w:t>
            </w:r>
            <w:r w:rsidRPr="00B15BFE">
              <w:rPr>
                <w:rFonts w:ascii="맑은 고딕" w:eastAsia="맑은 고딕" w:hAnsi="맑은 고딕" w:cs="맑은 고딕"/>
                <w:color w:val="333333"/>
                <w:lang w:eastAsia="ko-KR"/>
              </w:rPr>
              <w:t>력</w:t>
            </w:r>
          </w:p>
          <w:p w14:paraId="73223F86" w14:textId="77777777" w:rsidR="00B15BFE" w:rsidRPr="00B15BFE" w:rsidRDefault="00B15BFE" w:rsidP="00B15BFE">
            <w:pPr>
              <w:rPr>
                <w:rFonts w:eastAsia="Times New Roman"/>
                <w:color w:val="000000"/>
                <w:lang w:eastAsia="ko-KR"/>
              </w:rPr>
            </w:pPr>
            <w:r w:rsidRPr="00B15BFE">
              <w:rPr>
                <w:rFonts w:eastAsia="Times New Roman"/>
                <w:color w:val="333333"/>
                <w:lang w:eastAsia="ko-KR"/>
              </w:rPr>
              <w:t xml:space="preserve">-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환자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삶의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개선에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기여하고자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하는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열</w:t>
            </w:r>
            <w:r w:rsidRPr="00B15BFE">
              <w:rPr>
                <w:rFonts w:ascii="맑은 고딕" w:eastAsia="맑은 고딕" w:hAnsi="맑은 고딕" w:cs="맑은 고딕"/>
                <w:color w:val="333333"/>
                <w:lang w:eastAsia="ko-KR"/>
              </w:rPr>
              <w:t>정</w:t>
            </w:r>
          </w:p>
          <w:p w14:paraId="50D402EF" w14:textId="39F92EEF" w:rsidR="00B15BFE" w:rsidRPr="00B15BFE" w:rsidRDefault="00B15BFE" w:rsidP="00E8627F">
            <w:pPr>
              <w:rPr>
                <w:rFonts w:eastAsia="Times New Roman" w:hint="eastAsia"/>
                <w:color w:val="000000"/>
                <w:lang w:eastAsia="ko-KR"/>
              </w:rPr>
            </w:pPr>
            <w:r w:rsidRPr="00B15BFE">
              <w:rPr>
                <w:rFonts w:eastAsia="Times New Roman"/>
                <w:color w:val="333333"/>
                <w:lang w:eastAsia="ko-KR"/>
              </w:rPr>
              <w:t xml:space="preserve">-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영어사용</w:t>
            </w:r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proofErr w:type="spellStart"/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가능자</w:t>
            </w:r>
            <w:proofErr w:type="spellEnd"/>
            <w:r w:rsidRPr="00B15BFE">
              <w:rPr>
                <w:rFonts w:eastAsia="Times New Roman"/>
                <w:color w:val="333333"/>
                <w:lang w:eastAsia="ko-KR"/>
              </w:rPr>
              <w:t xml:space="preserve"> </w:t>
            </w:r>
            <w:r w:rsidRPr="00B15BFE">
              <w:rPr>
                <w:rFonts w:ascii="맑은 고딕" w:eastAsia="맑은 고딕" w:hAnsi="맑은 고딕" w:cs="맑은 고딕" w:hint="eastAsia"/>
                <w:color w:val="333333"/>
                <w:lang w:eastAsia="ko-KR"/>
              </w:rPr>
              <w:t>우</w:t>
            </w:r>
            <w:r w:rsidRPr="00B15BFE">
              <w:rPr>
                <w:rFonts w:ascii="맑은 고딕" w:eastAsia="맑은 고딕" w:hAnsi="맑은 고딕" w:cs="맑은 고딕"/>
                <w:color w:val="333333"/>
                <w:lang w:eastAsia="ko-KR"/>
              </w:rPr>
              <w:t>대</w:t>
            </w:r>
          </w:p>
        </w:tc>
      </w:tr>
    </w:tbl>
    <w:p w14:paraId="030A5911" w14:textId="239C7524" w:rsidR="00B15BFE" w:rsidRPr="00B15BFE" w:rsidRDefault="00B15BFE" w:rsidP="00B15BFE">
      <w:pPr>
        <w:rPr>
          <w:rFonts w:ascii="맑은 고딕" w:eastAsia="맑은 고딕" w:hAnsi="맑은 고딕" w:cs="맑은 고딕"/>
          <w:b/>
          <w:bCs/>
          <w:color w:val="333333"/>
          <w:lang w:eastAsia="ko-KR"/>
        </w:rPr>
      </w:pPr>
      <w:r w:rsidRPr="00B15BFE">
        <w:rPr>
          <w:rFonts w:ascii="Tahoma" w:eastAsia="Times New Roman" w:hAnsi="Tahoma" w:cs="Tahoma"/>
          <w:color w:val="000000"/>
          <w:sz w:val="27"/>
          <w:szCs w:val="27"/>
          <w:lang w:eastAsia="ko-KR"/>
        </w:rPr>
        <w:t>﻿</w:t>
      </w:r>
    </w:p>
    <w:p w14:paraId="7262F0EC" w14:textId="5419F64A" w:rsidR="00B15BFE" w:rsidRPr="00B15BFE" w:rsidRDefault="00B15BFE" w:rsidP="00B15BFE">
      <w:pPr>
        <w:rPr>
          <w:rFonts w:eastAsia="Times New Roman"/>
          <w:b/>
          <w:bCs/>
          <w:color w:val="004E82"/>
          <w:sz w:val="28"/>
          <w:szCs w:val="28"/>
          <w:lang w:eastAsia="ko-KR"/>
        </w:rPr>
      </w:pPr>
      <w:r w:rsidRPr="00B15BFE">
        <w:rPr>
          <w:rFonts w:ascii="맑은 고딕" w:eastAsia="맑은 고딕" w:hAnsi="맑은 고딕" w:cs="맑은 고딕" w:hint="eastAsia"/>
          <w:b/>
          <w:bCs/>
          <w:color w:val="004E82"/>
          <w:sz w:val="28"/>
          <w:szCs w:val="28"/>
          <w:lang w:eastAsia="ko-KR"/>
        </w:rPr>
        <w:t>지원방법</w:t>
      </w:r>
    </w:p>
    <w:p w14:paraId="58C19594" w14:textId="77777777" w:rsidR="00B15BFE" w:rsidRPr="00B15BFE" w:rsidRDefault="00B15BFE" w:rsidP="00B15BFE">
      <w:pPr>
        <w:rPr>
          <w:rFonts w:eastAsia="Times New Roman"/>
          <w:color w:val="000000"/>
          <w:lang w:eastAsia="ko-KR"/>
        </w:rPr>
      </w:pPr>
      <w:r w:rsidRPr="00B15BFE">
        <w:rPr>
          <w:rFonts w:eastAsia="Times New Roman"/>
          <w:color w:val="333333"/>
          <w:lang w:eastAsia="ko-KR"/>
        </w:rPr>
        <w:t xml:space="preserve">-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각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모집부문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내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지원링크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클</w:t>
      </w:r>
      <w:r w:rsidRPr="00B15BFE">
        <w:rPr>
          <w:rFonts w:ascii="맑은 고딕" w:eastAsia="맑은 고딕" w:hAnsi="맑은 고딕" w:cs="맑은 고딕"/>
          <w:color w:val="333333"/>
          <w:lang w:eastAsia="ko-KR"/>
        </w:rPr>
        <w:t>릭</w:t>
      </w:r>
    </w:p>
    <w:p w14:paraId="2007060B" w14:textId="77777777" w:rsidR="00B15BFE" w:rsidRPr="00B15BFE" w:rsidRDefault="00B15BFE" w:rsidP="00B15BFE">
      <w:pPr>
        <w:rPr>
          <w:rFonts w:ascii="맑은 고딕" w:eastAsia="맑은 고딕" w:hAnsi="맑은 고딕" w:cs="맑은 고딕"/>
          <w:b/>
          <w:bCs/>
          <w:color w:val="333333"/>
          <w:lang w:eastAsia="ko-KR"/>
        </w:rPr>
      </w:pPr>
    </w:p>
    <w:p w14:paraId="159434BF" w14:textId="3F078F08" w:rsidR="00B15BFE" w:rsidRPr="00B15BFE" w:rsidRDefault="00B15BFE" w:rsidP="00B15BFE">
      <w:pPr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</w:pPr>
      <w:r w:rsidRPr="00B15BFE">
        <w:rPr>
          <w:rFonts w:ascii="맑은 고딕" w:eastAsia="맑은 고딕" w:hAnsi="맑은 고딕" w:cs="맑은 고딕" w:hint="eastAsia"/>
          <w:b/>
          <w:bCs/>
          <w:color w:val="004E82"/>
          <w:sz w:val="28"/>
          <w:szCs w:val="28"/>
          <w:lang w:eastAsia="ko-KR"/>
        </w:rPr>
        <w:t>유의사</w:t>
      </w:r>
      <w:r w:rsidRPr="00B15BFE"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  <w:t>항</w:t>
      </w:r>
    </w:p>
    <w:p w14:paraId="71B83F07" w14:textId="77777777" w:rsidR="00B15BFE" w:rsidRPr="00B15BFE" w:rsidRDefault="00B15BFE" w:rsidP="00B15BFE">
      <w:pPr>
        <w:rPr>
          <w:rFonts w:eastAsia="Times New Roman"/>
          <w:color w:val="000000"/>
          <w:lang w:eastAsia="ko-KR"/>
        </w:rPr>
      </w:pPr>
      <w:r w:rsidRPr="00B15BFE">
        <w:rPr>
          <w:rFonts w:eastAsia="Times New Roman"/>
          <w:color w:val="333333"/>
          <w:lang w:eastAsia="ko-KR"/>
        </w:rPr>
        <w:t xml:space="preserve">-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허위사실이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발견될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경우</w:t>
      </w:r>
      <w:r w:rsidRPr="00B15BFE">
        <w:rPr>
          <w:rFonts w:eastAsia="Times New Roman"/>
          <w:color w:val="333333"/>
          <w:lang w:eastAsia="ko-KR"/>
        </w:rPr>
        <w:t xml:space="preserve">,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채용이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취소될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수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있습니다</w:t>
      </w:r>
      <w:r w:rsidRPr="00B15BFE">
        <w:rPr>
          <w:rFonts w:eastAsia="Times New Roman"/>
          <w:color w:val="333333"/>
          <w:lang w:eastAsia="ko-KR"/>
        </w:rPr>
        <w:t>.</w:t>
      </w:r>
    </w:p>
    <w:p w14:paraId="633193F3" w14:textId="77777777" w:rsidR="00B15BFE" w:rsidRPr="00B15BFE" w:rsidRDefault="00B15BFE" w:rsidP="00B15BFE">
      <w:pPr>
        <w:rPr>
          <w:rFonts w:ascii="맑은 고딕" w:eastAsia="맑은 고딕" w:hAnsi="맑은 고딕" w:cs="맑은 고딕"/>
          <w:b/>
          <w:bCs/>
          <w:color w:val="333333"/>
          <w:lang w:eastAsia="ko-KR"/>
        </w:rPr>
      </w:pPr>
    </w:p>
    <w:p w14:paraId="4456DFDC" w14:textId="487FA033" w:rsidR="00B15BFE" w:rsidRPr="00B15BFE" w:rsidRDefault="00B15BFE" w:rsidP="00B15BFE">
      <w:pPr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</w:pPr>
      <w:r w:rsidRPr="00B15BFE">
        <w:rPr>
          <w:rFonts w:ascii="맑은 고딕" w:eastAsia="맑은 고딕" w:hAnsi="맑은 고딕" w:cs="맑은 고딕" w:hint="eastAsia"/>
          <w:b/>
          <w:bCs/>
          <w:color w:val="004E82"/>
          <w:sz w:val="28"/>
          <w:szCs w:val="28"/>
          <w:lang w:eastAsia="ko-KR"/>
        </w:rPr>
        <w:t>전형절</w:t>
      </w:r>
      <w:r w:rsidRPr="00B15BFE">
        <w:rPr>
          <w:rFonts w:ascii="맑은 고딕" w:eastAsia="맑은 고딕" w:hAnsi="맑은 고딕" w:cs="맑은 고딕"/>
          <w:b/>
          <w:bCs/>
          <w:color w:val="004E82"/>
          <w:sz w:val="28"/>
          <w:szCs w:val="28"/>
          <w:lang w:eastAsia="ko-KR"/>
        </w:rPr>
        <w:t>차</w:t>
      </w:r>
    </w:p>
    <w:p w14:paraId="53D6DF8D" w14:textId="77777777" w:rsidR="00B15BFE" w:rsidRPr="00B15BFE" w:rsidRDefault="00B15BFE" w:rsidP="00B15BFE">
      <w:pPr>
        <w:rPr>
          <w:rFonts w:eastAsia="Times New Roman"/>
          <w:color w:val="000000"/>
          <w:lang w:eastAsia="ko-KR"/>
        </w:rPr>
      </w:pPr>
      <w:r w:rsidRPr="00B15BFE">
        <w:rPr>
          <w:rFonts w:eastAsia="Times New Roman"/>
          <w:color w:val="333333"/>
          <w:lang w:eastAsia="ko-KR"/>
        </w:rPr>
        <w:t xml:space="preserve">- </w:t>
      </w:r>
      <w:proofErr w:type="gramStart"/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서류전형</w:t>
      </w:r>
      <w:r w:rsidRPr="00B15BFE">
        <w:rPr>
          <w:rFonts w:eastAsia="Times New Roman"/>
          <w:color w:val="333333"/>
          <w:lang w:eastAsia="ko-KR"/>
        </w:rPr>
        <w:t xml:space="preserve"> &gt;</w:t>
      </w:r>
      <w:proofErr w:type="gramEnd"/>
      <w:r w:rsidRPr="00B15BFE">
        <w:rPr>
          <w:rFonts w:eastAsia="Times New Roman"/>
          <w:color w:val="333333"/>
          <w:lang w:eastAsia="ko-KR"/>
        </w:rPr>
        <w:t xml:space="preserve"> 1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차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면접</w:t>
      </w:r>
      <w:r w:rsidRPr="00B15BFE">
        <w:rPr>
          <w:rFonts w:eastAsia="Times New Roman"/>
          <w:color w:val="333333"/>
          <w:lang w:eastAsia="ko-KR"/>
        </w:rPr>
        <w:t xml:space="preserve"> &gt; 2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차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면접</w:t>
      </w:r>
      <w:r w:rsidRPr="00B15BFE">
        <w:rPr>
          <w:rFonts w:eastAsia="Times New Roman"/>
          <w:color w:val="333333"/>
          <w:lang w:eastAsia="ko-KR"/>
        </w:rPr>
        <w:t xml:space="preserve"> &gt;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임원면접</w:t>
      </w:r>
      <w:r w:rsidRPr="00B15BFE">
        <w:rPr>
          <w:rFonts w:eastAsia="Times New Roman"/>
          <w:color w:val="333333"/>
          <w:lang w:eastAsia="ko-KR"/>
        </w:rPr>
        <w:t xml:space="preserve"> &gt;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최종합</w:t>
      </w:r>
      <w:r w:rsidRPr="00B15BFE">
        <w:rPr>
          <w:rFonts w:ascii="맑은 고딕" w:eastAsia="맑은 고딕" w:hAnsi="맑은 고딕" w:cs="맑은 고딕"/>
          <w:color w:val="333333"/>
          <w:lang w:eastAsia="ko-KR"/>
        </w:rPr>
        <w:t>격</w:t>
      </w:r>
    </w:p>
    <w:p w14:paraId="754AFBE3" w14:textId="77777777" w:rsidR="00B15BFE" w:rsidRPr="00B15BFE" w:rsidRDefault="00B15BFE" w:rsidP="00B15BFE">
      <w:pPr>
        <w:rPr>
          <w:rFonts w:eastAsia="Times New Roman"/>
          <w:color w:val="000000"/>
          <w:lang w:eastAsia="ko-KR"/>
        </w:rPr>
      </w:pPr>
      <w:r w:rsidRPr="00B15BFE">
        <w:rPr>
          <w:rFonts w:eastAsia="Times New Roman"/>
          <w:color w:val="333333"/>
          <w:lang w:eastAsia="ko-KR"/>
        </w:rPr>
        <w:t xml:space="preserve">-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전형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절차는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변동될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수</w:t>
      </w:r>
      <w:r w:rsidRPr="00B15BFE">
        <w:rPr>
          <w:rFonts w:eastAsia="Times New Roman"/>
          <w:color w:val="333333"/>
          <w:lang w:eastAsia="ko-KR"/>
        </w:rPr>
        <w:t xml:space="preserve"> </w:t>
      </w:r>
      <w:r w:rsidRPr="00B15BFE">
        <w:rPr>
          <w:rFonts w:ascii="맑은 고딕" w:eastAsia="맑은 고딕" w:hAnsi="맑은 고딕" w:cs="맑은 고딕" w:hint="eastAsia"/>
          <w:color w:val="333333"/>
          <w:lang w:eastAsia="ko-KR"/>
        </w:rPr>
        <w:t>있습니다</w:t>
      </w:r>
      <w:r w:rsidRPr="00B15BFE">
        <w:rPr>
          <w:rFonts w:eastAsia="Times New Roman"/>
          <w:color w:val="333333"/>
          <w:lang w:eastAsia="ko-KR"/>
        </w:rPr>
        <w:t>.</w:t>
      </w:r>
    </w:p>
    <w:p w14:paraId="3BFA689E" w14:textId="13AB775E" w:rsidR="00DA2971" w:rsidRPr="00B15BFE" w:rsidRDefault="00B15BFE" w:rsidP="00B15BFE">
      <w:pPr>
        <w:spacing w:before="100" w:beforeAutospacing="1" w:after="100" w:afterAutospacing="1"/>
        <w:rPr>
          <w:rFonts w:ascii="Arial" w:hAnsi="Arial" w:cs="Arial"/>
        </w:rPr>
      </w:pPr>
      <w:r w:rsidRPr="00B15BFE">
        <w:rPr>
          <w:rFonts w:ascii="Tahoma" w:eastAsia="Times New Roman" w:hAnsi="Tahoma" w:cs="Tahoma"/>
          <w:color w:val="000000"/>
          <w:lang w:eastAsia="ko-KR"/>
        </w:rPr>
        <w:t>﻿</w:t>
      </w:r>
    </w:p>
    <w:p w14:paraId="4EECFDEF" w14:textId="59262818" w:rsidR="00527D04" w:rsidRPr="00BB5FE1" w:rsidRDefault="00527D04" w:rsidP="00A55EDE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sectPr w:rsidR="00527D04" w:rsidRPr="00BB5FE1" w:rsidSect="008C43FF">
      <w:footerReference w:type="default" r:id="rId9"/>
      <w:headerReference w:type="first" r:id="rId10"/>
      <w:footerReference w:type="first" r:id="rId11"/>
      <w:type w:val="continuous"/>
      <w:pgSz w:w="11907" w:h="16839" w:code="9"/>
      <w:pgMar w:top="2074" w:right="1197" w:bottom="1170" w:left="1080" w:header="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AFA9" w14:textId="77777777" w:rsidR="00367FBD" w:rsidRDefault="00367FBD">
      <w:r>
        <w:separator/>
      </w:r>
    </w:p>
  </w:endnote>
  <w:endnote w:type="continuationSeparator" w:id="0">
    <w:p w14:paraId="387E60DB" w14:textId="77777777" w:rsidR="00367FBD" w:rsidRDefault="003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26BB" w14:textId="031FED15" w:rsidR="00724F5A" w:rsidRPr="00CE45EC" w:rsidRDefault="00B96D2E" w:rsidP="00144F8B">
    <w:pPr>
      <w:pStyle w:val="Footer"/>
      <w:spacing w:before="100" w:beforeAutospacing="1"/>
      <w:ind w:right="-720"/>
      <w:rPr>
        <w:color w:val="ADADAD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CC28E2" wp14:editId="73D1B6AD">
          <wp:simplePos x="0" y="0"/>
          <wp:positionH relativeFrom="margin">
            <wp:align>right</wp:align>
          </wp:positionH>
          <wp:positionV relativeFrom="paragraph">
            <wp:posOffset>-292100</wp:posOffset>
          </wp:positionV>
          <wp:extent cx="1029970" cy="5524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F5A" w:rsidRPr="00CE45EC">
      <w:rPr>
        <w:color w:val="ADADAD"/>
        <w:sz w:val="20"/>
        <w:szCs w:val="20"/>
      </w:rPr>
      <w:t>Boston Scient</w:t>
    </w:r>
    <w:r w:rsidR="00AA4135">
      <w:rPr>
        <w:color w:val="ADADAD"/>
        <w:sz w:val="20"/>
        <w:szCs w:val="20"/>
      </w:rPr>
      <w:t>i</w:t>
    </w:r>
    <w:r w:rsidR="00AA4135">
      <w:rPr>
        <w:rFonts w:hint="eastAsia"/>
        <w:color w:val="ADADAD"/>
        <w:sz w:val="20"/>
        <w:szCs w:val="20"/>
        <w:lang w:eastAsia="ko-KR"/>
      </w:rPr>
      <w:t>f</w:t>
    </w:r>
    <w:r w:rsidR="00724F5A" w:rsidRPr="00CE45EC">
      <w:rPr>
        <w:color w:val="ADADAD"/>
        <w:sz w:val="20"/>
        <w:szCs w:val="20"/>
      </w:rPr>
      <w:t xml:space="preserve">ic Corporation                                                                                                                                                                 - </w:t>
    </w:r>
    <w:r w:rsidR="00724F5A" w:rsidRPr="00CE45EC">
      <w:rPr>
        <w:color w:val="ADADAD"/>
        <w:sz w:val="20"/>
        <w:szCs w:val="20"/>
      </w:rPr>
      <w:fldChar w:fldCharType="begin"/>
    </w:r>
    <w:r w:rsidR="00724F5A" w:rsidRPr="00CE45EC">
      <w:rPr>
        <w:color w:val="ADADAD"/>
        <w:sz w:val="20"/>
        <w:szCs w:val="20"/>
      </w:rPr>
      <w:instrText xml:space="preserve"> PAGE </w:instrText>
    </w:r>
    <w:r w:rsidR="00724F5A" w:rsidRPr="00CE45EC">
      <w:rPr>
        <w:color w:val="ADADAD"/>
        <w:sz w:val="20"/>
        <w:szCs w:val="20"/>
      </w:rPr>
      <w:fldChar w:fldCharType="separate"/>
    </w:r>
    <w:r w:rsidR="00F7776C">
      <w:rPr>
        <w:noProof/>
        <w:color w:val="ADADAD"/>
        <w:sz w:val="20"/>
        <w:szCs w:val="20"/>
      </w:rPr>
      <w:t>2</w:t>
    </w:r>
    <w:r w:rsidR="00724F5A" w:rsidRPr="00CE45EC">
      <w:rPr>
        <w:color w:val="ADADAD"/>
        <w:sz w:val="20"/>
        <w:szCs w:val="20"/>
      </w:rPr>
      <w:fldChar w:fldCharType="end"/>
    </w:r>
    <w:r w:rsidR="00724F5A" w:rsidRPr="00CE45EC">
      <w:rPr>
        <w:color w:val="ADADAD"/>
        <w:sz w:val="20"/>
        <w:szCs w:val="20"/>
      </w:rPr>
      <w:t xml:space="preserve"> -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955" w14:textId="77777777" w:rsidR="00F36475" w:rsidRDefault="00F36475">
    <w:pPr>
      <w:pStyle w:val="Footer"/>
    </w:pPr>
  </w:p>
  <w:p w14:paraId="2E637922" w14:textId="77777777" w:rsidR="00F36475" w:rsidRDefault="00F3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3275" w14:textId="77777777" w:rsidR="00367FBD" w:rsidRDefault="00367FBD">
      <w:r>
        <w:separator/>
      </w:r>
    </w:p>
  </w:footnote>
  <w:footnote w:type="continuationSeparator" w:id="0">
    <w:p w14:paraId="7150E3D8" w14:textId="77777777" w:rsidR="00367FBD" w:rsidRDefault="0036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8F91" w14:textId="2CCFE4B5" w:rsidR="00724F5A" w:rsidRDefault="00EA1CA4" w:rsidP="003B5C41">
    <w:pPr>
      <w:pStyle w:val="Header"/>
      <w:ind w:left="-1080"/>
      <w:jc w:val="center"/>
    </w:pPr>
    <w:r w:rsidRPr="00EA1CA4">
      <w:rPr>
        <w:noProof/>
      </w:rPr>
      <w:drawing>
        <wp:anchor distT="0" distB="0" distL="114300" distR="114300" simplePos="0" relativeHeight="251658240" behindDoc="0" locked="0" layoutInCell="1" allowOverlap="1" wp14:anchorId="3E85C6B3" wp14:editId="51641ED6">
          <wp:simplePos x="0" y="0"/>
          <wp:positionH relativeFrom="page">
            <wp:posOffset>-304800</wp:posOffset>
          </wp:positionH>
          <wp:positionV relativeFrom="paragraph">
            <wp:posOffset>-381000</wp:posOffset>
          </wp:positionV>
          <wp:extent cx="7867650" cy="4069080"/>
          <wp:effectExtent l="0" t="0" r="0" b="7620"/>
          <wp:wrapTopAndBottom/>
          <wp:docPr id="1" name="그림 6">
            <a:extLst xmlns:a="http://schemas.openxmlformats.org/drawingml/2006/main">
              <a:ext uri="{FF2B5EF4-FFF2-40B4-BE49-F238E27FC236}">
                <a16:creationId xmlns:a16="http://schemas.microsoft.com/office/drawing/2014/main" id="{D8174F01-76B1-B445-BA51-F7505EAEE3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>
                    <a:extLst>
                      <a:ext uri="{FF2B5EF4-FFF2-40B4-BE49-F238E27FC236}">
                        <a16:creationId xmlns:a16="http://schemas.microsoft.com/office/drawing/2014/main" id="{D8174F01-76B1-B445-BA51-F7505EAEE3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30" t="-7778" b="8889"/>
                  <a:stretch/>
                </pic:blipFill>
                <pic:spPr bwMode="auto">
                  <a:xfrm>
                    <a:off x="0" y="0"/>
                    <a:ext cx="7867650" cy="406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26E"/>
    <w:multiLevelType w:val="hybridMultilevel"/>
    <w:tmpl w:val="0A4C6D4E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CAE"/>
    <w:multiLevelType w:val="hybridMultilevel"/>
    <w:tmpl w:val="631C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EC"/>
    <w:multiLevelType w:val="hybridMultilevel"/>
    <w:tmpl w:val="25F4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D4AF8"/>
    <w:multiLevelType w:val="multilevel"/>
    <w:tmpl w:val="84C2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442BB"/>
    <w:multiLevelType w:val="hybridMultilevel"/>
    <w:tmpl w:val="A4DADE06"/>
    <w:lvl w:ilvl="0" w:tplc="0E7E4A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1133"/>
    <w:multiLevelType w:val="hybridMultilevel"/>
    <w:tmpl w:val="728AB52A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D1E57"/>
    <w:multiLevelType w:val="hybridMultilevel"/>
    <w:tmpl w:val="5B34391E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02F0A"/>
    <w:multiLevelType w:val="multilevel"/>
    <w:tmpl w:val="B13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12D00"/>
    <w:multiLevelType w:val="hybridMultilevel"/>
    <w:tmpl w:val="4EFE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C668B"/>
    <w:multiLevelType w:val="hybridMultilevel"/>
    <w:tmpl w:val="4AE829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1F486C"/>
    <w:multiLevelType w:val="hybridMultilevel"/>
    <w:tmpl w:val="54F235F4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578EF"/>
    <w:multiLevelType w:val="hybridMultilevel"/>
    <w:tmpl w:val="D15E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E2901"/>
    <w:multiLevelType w:val="hybridMultilevel"/>
    <w:tmpl w:val="9FC24594"/>
    <w:lvl w:ilvl="0" w:tplc="0E7E4A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289"/>
    <w:multiLevelType w:val="hybridMultilevel"/>
    <w:tmpl w:val="3782D28C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B4DF9"/>
    <w:multiLevelType w:val="hybridMultilevel"/>
    <w:tmpl w:val="43187A38"/>
    <w:lvl w:ilvl="0" w:tplc="F78AEAAE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  <w:b/>
        <w:color w:val="00467F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3D507C"/>
    <w:multiLevelType w:val="hybridMultilevel"/>
    <w:tmpl w:val="EC2E6994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B110A"/>
    <w:multiLevelType w:val="hybridMultilevel"/>
    <w:tmpl w:val="D662F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8749D"/>
    <w:multiLevelType w:val="hybridMultilevel"/>
    <w:tmpl w:val="3C3C2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F3289"/>
    <w:multiLevelType w:val="hybridMultilevel"/>
    <w:tmpl w:val="9072F7AA"/>
    <w:lvl w:ilvl="0" w:tplc="80800D1E">
      <w:start w:val="1"/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4BF4719"/>
    <w:multiLevelType w:val="hybridMultilevel"/>
    <w:tmpl w:val="9A88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1B6BB1"/>
    <w:multiLevelType w:val="hybridMultilevel"/>
    <w:tmpl w:val="550AD5B2"/>
    <w:lvl w:ilvl="0" w:tplc="342AB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01953"/>
    <w:multiLevelType w:val="hybridMultilevel"/>
    <w:tmpl w:val="6E0A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2E69D9"/>
    <w:multiLevelType w:val="hybridMultilevel"/>
    <w:tmpl w:val="4EACB5F0"/>
    <w:lvl w:ilvl="0" w:tplc="516E6DB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  <w:color w:val="1F497D" w:themeColor="text2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983039C"/>
    <w:multiLevelType w:val="hybridMultilevel"/>
    <w:tmpl w:val="2EDAC33C"/>
    <w:lvl w:ilvl="0" w:tplc="80800D1E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86D2F"/>
    <w:multiLevelType w:val="multilevel"/>
    <w:tmpl w:val="F04A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E97BC2"/>
    <w:multiLevelType w:val="hybridMultilevel"/>
    <w:tmpl w:val="4B0C62EA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F7B19"/>
    <w:multiLevelType w:val="hybridMultilevel"/>
    <w:tmpl w:val="8CD8A2D6"/>
    <w:lvl w:ilvl="0" w:tplc="C0B0D8CC">
      <w:start w:val="5"/>
      <w:numFmt w:val="bullet"/>
      <w:lvlText w:val="●"/>
      <w:lvlJc w:val="left"/>
      <w:pPr>
        <w:ind w:left="720" w:hanging="360"/>
      </w:pPr>
      <w:rPr>
        <w:rFonts w:ascii="맑은 고딕" w:eastAsia="맑은 고딕" w:hAnsi="맑은 고딕" w:cs="Arial" w:hint="eastAsia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5374"/>
    <w:multiLevelType w:val="hybridMultilevel"/>
    <w:tmpl w:val="9BCE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35ECD"/>
    <w:multiLevelType w:val="hybridMultilevel"/>
    <w:tmpl w:val="3C76C59E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180BBD"/>
    <w:multiLevelType w:val="hybridMultilevel"/>
    <w:tmpl w:val="226AC472"/>
    <w:lvl w:ilvl="0" w:tplc="0E7E4A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951B1"/>
    <w:multiLevelType w:val="hybridMultilevel"/>
    <w:tmpl w:val="750006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547678A"/>
    <w:multiLevelType w:val="hybridMultilevel"/>
    <w:tmpl w:val="D3BED75E"/>
    <w:lvl w:ilvl="0" w:tplc="80800D1E">
      <w:start w:val="1"/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4C3D7B5F"/>
    <w:multiLevelType w:val="hybridMultilevel"/>
    <w:tmpl w:val="A300B3FA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46D9A"/>
    <w:multiLevelType w:val="hybridMultilevel"/>
    <w:tmpl w:val="F8B2644E"/>
    <w:lvl w:ilvl="0" w:tplc="80800D1E">
      <w:start w:val="1"/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8B159BF"/>
    <w:multiLevelType w:val="hybridMultilevel"/>
    <w:tmpl w:val="587292E8"/>
    <w:lvl w:ilvl="0" w:tplc="80800D1E">
      <w:start w:val="1"/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ACD4549"/>
    <w:multiLevelType w:val="hybridMultilevel"/>
    <w:tmpl w:val="8D3C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DC586A"/>
    <w:multiLevelType w:val="hybridMultilevel"/>
    <w:tmpl w:val="8B4EBF5A"/>
    <w:lvl w:ilvl="0" w:tplc="75B893E6">
      <w:numFmt w:val="bullet"/>
      <w:lvlText w:val="-"/>
      <w:lvlJc w:val="left"/>
      <w:pPr>
        <w:ind w:left="460" w:hanging="36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5C5E585F"/>
    <w:multiLevelType w:val="hybridMultilevel"/>
    <w:tmpl w:val="FB348952"/>
    <w:lvl w:ilvl="0" w:tplc="80800D1E">
      <w:start w:val="1"/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0EC7B7B"/>
    <w:multiLevelType w:val="hybridMultilevel"/>
    <w:tmpl w:val="EAA45956"/>
    <w:lvl w:ilvl="0" w:tplc="087CED58">
      <w:start w:val="538"/>
      <w:numFmt w:val="bullet"/>
      <w:lvlText w:val="-"/>
      <w:lvlJc w:val="left"/>
      <w:pPr>
        <w:ind w:left="795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5D442E9"/>
    <w:multiLevelType w:val="hybridMultilevel"/>
    <w:tmpl w:val="3692CBDE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661003"/>
    <w:multiLevelType w:val="hybridMultilevel"/>
    <w:tmpl w:val="DC48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6DA1"/>
    <w:multiLevelType w:val="hybridMultilevel"/>
    <w:tmpl w:val="06E2696A"/>
    <w:lvl w:ilvl="0" w:tplc="80800D1E">
      <w:start w:val="1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Arial" w:hint="eastAsia"/>
      </w:rPr>
    </w:lvl>
    <w:lvl w:ilvl="1" w:tplc="80800D1E">
      <w:start w:val="1"/>
      <w:numFmt w:val="bullet"/>
      <w:lvlText w:val="-"/>
      <w:lvlJc w:val="left"/>
      <w:pPr>
        <w:ind w:left="2520" w:hanging="360"/>
      </w:pPr>
      <w:rPr>
        <w:rFonts w:ascii="맑은 고딕" w:eastAsia="맑은 고딕" w:hAnsi="맑은 고딕" w:cs="Arial" w:hint="eastAsia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1D1D83"/>
    <w:multiLevelType w:val="hybridMultilevel"/>
    <w:tmpl w:val="BEC28C76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C7538"/>
    <w:multiLevelType w:val="hybridMultilevel"/>
    <w:tmpl w:val="92B0FB46"/>
    <w:lvl w:ilvl="0" w:tplc="0E7E4A4E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C221B"/>
    <w:multiLevelType w:val="hybridMultilevel"/>
    <w:tmpl w:val="4B766784"/>
    <w:lvl w:ilvl="0" w:tplc="0E7E4A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A1E9C"/>
    <w:multiLevelType w:val="hybridMultilevel"/>
    <w:tmpl w:val="0A9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0571A7"/>
    <w:multiLevelType w:val="hybridMultilevel"/>
    <w:tmpl w:val="CEE48E8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CA10363"/>
    <w:multiLevelType w:val="hybridMultilevel"/>
    <w:tmpl w:val="47F60EDA"/>
    <w:lvl w:ilvl="0" w:tplc="0E7E4A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1FE4"/>
    <w:multiLevelType w:val="hybridMultilevel"/>
    <w:tmpl w:val="8BB040EE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268BB"/>
    <w:multiLevelType w:val="hybridMultilevel"/>
    <w:tmpl w:val="9BB8934C"/>
    <w:lvl w:ilvl="0" w:tplc="087CED58">
      <w:start w:val="538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2904">
    <w:abstractNumId w:val="22"/>
  </w:num>
  <w:num w:numId="2" w16cid:durableId="1160925375">
    <w:abstractNumId w:val="18"/>
  </w:num>
  <w:num w:numId="3" w16cid:durableId="1696924384">
    <w:abstractNumId w:val="11"/>
  </w:num>
  <w:num w:numId="4" w16cid:durableId="205681083">
    <w:abstractNumId w:val="23"/>
  </w:num>
  <w:num w:numId="5" w16cid:durableId="740757405">
    <w:abstractNumId w:val="25"/>
  </w:num>
  <w:num w:numId="6" w16cid:durableId="426121159">
    <w:abstractNumId w:val="49"/>
  </w:num>
  <w:num w:numId="7" w16cid:durableId="1515806763">
    <w:abstractNumId w:val="42"/>
  </w:num>
  <w:num w:numId="8" w16cid:durableId="1696346368">
    <w:abstractNumId w:val="38"/>
  </w:num>
  <w:num w:numId="9" w16cid:durableId="1980527895">
    <w:abstractNumId w:val="48"/>
  </w:num>
  <w:num w:numId="10" w16cid:durableId="1043562016">
    <w:abstractNumId w:val="41"/>
  </w:num>
  <w:num w:numId="11" w16cid:durableId="1458336165">
    <w:abstractNumId w:val="8"/>
  </w:num>
  <w:num w:numId="12" w16cid:durableId="1909147810">
    <w:abstractNumId w:val="46"/>
  </w:num>
  <w:num w:numId="13" w16cid:durableId="97070051">
    <w:abstractNumId w:val="27"/>
  </w:num>
  <w:num w:numId="14" w16cid:durableId="357316841">
    <w:abstractNumId w:val="14"/>
  </w:num>
  <w:num w:numId="15" w16cid:durableId="406460121">
    <w:abstractNumId w:val="21"/>
  </w:num>
  <w:num w:numId="16" w16cid:durableId="160006070">
    <w:abstractNumId w:val="16"/>
  </w:num>
  <w:num w:numId="17" w16cid:durableId="958490302">
    <w:abstractNumId w:val="45"/>
  </w:num>
  <w:num w:numId="18" w16cid:durableId="2024624015">
    <w:abstractNumId w:val="40"/>
  </w:num>
  <w:num w:numId="19" w16cid:durableId="1579363952">
    <w:abstractNumId w:val="19"/>
  </w:num>
  <w:num w:numId="20" w16cid:durableId="373621334">
    <w:abstractNumId w:val="35"/>
  </w:num>
  <w:num w:numId="21" w16cid:durableId="914359156">
    <w:abstractNumId w:val="29"/>
  </w:num>
  <w:num w:numId="22" w16cid:durableId="905721730">
    <w:abstractNumId w:val="1"/>
  </w:num>
  <w:num w:numId="23" w16cid:durableId="438643240">
    <w:abstractNumId w:val="44"/>
  </w:num>
  <w:num w:numId="24" w16cid:durableId="1135874838">
    <w:abstractNumId w:val="26"/>
  </w:num>
  <w:num w:numId="25" w16cid:durableId="945111639">
    <w:abstractNumId w:val="5"/>
  </w:num>
  <w:num w:numId="26" w16cid:durableId="1939017359">
    <w:abstractNumId w:val="6"/>
  </w:num>
  <w:num w:numId="27" w16cid:durableId="2142576442">
    <w:abstractNumId w:val="43"/>
  </w:num>
  <w:num w:numId="28" w16cid:durableId="1302886209">
    <w:abstractNumId w:val="15"/>
  </w:num>
  <w:num w:numId="29" w16cid:durableId="1848711168">
    <w:abstractNumId w:val="0"/>
  </w:num>
  <w:num w:numId="30" w16cid:durableId="881358194">
    <w:abstractNumId w:val="28"/>
  </w:num>
  <w:num w:numId="31" w16cid:durableId="768500796">
    <w:abstractNumId w:val="39"/>
  </w:num>
  <w:num w:numId="32" w16cid:durableId="897204326">
    <w:abstractNumId w:val="10"/>
  </w:num>
  <w:num w:numId="33" w16cid:durableId="1293905129">
    <w:abstractNumId w:val="32"/>
  </w:num>
  <w:num w:numId="34" w16cid:durableId="1124037791">
    <w:abstractNumId w:val="4"/>
  </w:num>
  <w:num w:numId="35" w16cid:durableId="2086537051">
    <w:abstractNumId w:val="12"/>
  </w:num>
  <w:num w:numId="36" w16cid:durableId="1830973838">
    <w:abstractNumId w:val="47"/>
  </w:num>
  <w:num w:numId="37" w16cid:durableId="740369780">
    <w:abstractNumId w:val="13"/>
  </w:num>
  <w:num w:numId="38" w16cid:durableId="177084303">
    <w:abstractNumId w:val="36"/>
  </w:num>
  <w:num w:numId="39" w16cid:durableId="1928071008">
    <w:abstractNumId w:val="9"/>
  </w:num>
  <w:num w:numId="40" w16cid:durableId="1843662517">
    <w:abstractNumId w:val="30"/>
  </w:num>
  <w:num w:numId="41" w16cid:durableId="984047946">
    <w:abstractNumId w:val="33"/>
  </w:num>
  <w:num w:numId="42" w16cid:durableId="1884520034">
    <w:abstractNumId w:val="37"/>
  </w:num>
  <w:num w:numId="43" w16cid:durableId="911938083">
    <w:abstractNumId w:val="31"/>
  </w:num>
  <w:num w:numId="44" w16cid:durableId="1865484785">
    <w:abstractNumId w:val="34"/>
  </w:num>
  <w:num w:numId="45" w16cid:durableId="1341158301">
    <w:abstractNumId w:val="3"/>
  </w:num>
  <w:num w:numId="46" w16cid:durableId="1094322960">
    <w:abstractNumId w:val="24"/>
  </w:num>
  <w:num w:numId="47" w16cid:durableId="705714308">
    <w:abstractNumId w:val="7"/>
  </w:num>
  <w:num w:numId="48" w16cid:durableId="489446534">
    <w:abstractNumId w:val="17"/>
  </w:num>
  <w:num w:numId="49" w16cid:durableId="1233733009">
    <w:abstractNumId w:val="2"/>
  </w:num>
  <w:num w:numId="50" w16cid:durableId="612128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rokecolor="#215d8f">
      <v:stroke color="#215d8f" weight=".25pt"/>
      <o:colormru v:ext="edit" colors="#215d8f,#efb9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CB"/>
    <w:rsid w:val="00007155"/>
    <w:rsid w:val="00007C24"/>
    <w:rsid w:val="0002049F"/>
    <w:rsid w:val="00057A8F"/>
    <w:rsid w:val="00062767"/>
    <w:rsid w:val="00063A8A"/>
    <w:rsid w:val="00082CFD"/>
    <w:rsid w:val="00082F1A"/>
    <w:rsid w:val="00093DFA"/>
    <w:rsid w:val="000B1511"/>
    <w:rsid w:val="000B2CA9"/>
    <w:rsid w:val="000B3D16"/>
    <w:rsid w:val="000B5592"/>
    <w:rsid w:val="000E2EF8"/>
    <w:rsid w:val="000E5EBF"/>
    <w:rsid w:val="0010621B"/>
    <w:rsid w:val="00141B40"/>
    <w:rsid w:val="001425B3"/>
    <w:rsid w:val="00144F8B"/>
    <w:rsid w:val="00147C45"/>
    <w:rsid w:val="00161067"/>
    <w:rsid w:val="00170256"/>
    <w:rsid w:val="00177217"/>
    <w:rsid w:val="00187047"/>
    <w:rsid w:val="001A2D75"/>
    <w:rsid w:val="001B2BCB"/>
    <w:rsid w:val="001B62B1"/>
    <w:rsid w:val="001C1384"/>
    <w:rsid w:val="001C2C63"/>
    <w:rsid w:val="001C2EC3"/>
    <w:rsid w:val="001E64AB"/>
    <w:rsid w:val="001E7B24"/>
    <w:rsid w:val="001F52E9"/>
    <w:rsid w:val="00203B83"/>
    <w:rsid w:val="002048C5"/>
    <w:rsid w:val="00235342"/>
    <w:rsid w:val="0023604C"/>
    <w:rsid w:val="0025385F"/>
    <w:rsid w:val="00256E4A"/>
    <w:rsid w:val="00262474"/>
    <w:rsid w:val="00266CF5"/>
    <w:rsid w:val="0027664A"/>
    <w:rsid w:val="00292F77"/>
    <w:rsid w:val="002C21ED"/>
    <w:rsid w:val="002C2A6F"/>
    <w:rsid w:val="002C3E13"/>
    <w:rsid w:val="002D2906"/>
    <w:rsid w:val="002D7DCF"/>
    <w:rsid w:val="002E6658"/>
    <w:rsid w:val="002F1CA8"/>
    <w:rsid w:val="002F43AF"/>
    <w:rsid w:val="00303A65"/>
    <w:rsid w:val="003455B7"/>
    <w:rsid w:val="003527AA"/>
    <w:rsid w:val="00366CE7"/>
    <w:rsid w:val="00367FBD"/>
    <w:rsid w:val="003876ED"/>
    <w:rsid w:val="00397605"/>
    <w:rsid w:val="00397663"/>
    <w:rsid w:val="003B3D48"/>
    <w:rsid w:val="003B5C41"/>
    <w:rsid w:val="003C63C5"/>
    <w:rsid w:val="003C66DD"/>
    <w:rsid w:val="003D232E"/>
    <w:rsid w:val="003D40AE"/>
    <w:rsid w:val="003F6F09"/>
    <w:rsid w:val="0040138E"/>
    <w:rsid w:val="00403A37"/>
    <w:rsid w:val="00414622"/>
    <w:rsid w:val="004430C5"/>
    <w:rsid w:val="00444FB0"/>
    <w:rsid w:val="004466CB"/>
    <w:rsid w:val="00451D2E"/>
    <w:rsid w:val="00451D44"/>
    <w:rsid w:val="00462B83"/>
    <w:rsid w:val="00473DFB"/>
    <w:rsid w:val="0047446C"/>
    <w:rsid w:val="00492ABC"/>
    <w:rsid w:val="004A69DD"/>
    <w:rsid w:val="004B5451"/>
    <w:rsid w:val="004C149D"/>
    <w:rsid w:val="004C53BA"/>
    <w:rsid w:val="004D1A3C"/>
    <w:rsid w:val="004D20F9"/>
    <w:rsid w:val="004D4508"/>
    <w:rsid w:val="004F4D9E"/>
    <w:rsid w:val="005009D5"/>
    <w:rsid w:val="0050390F"/>
    <w:rsid w:val="00513A33"/>
    <w:rsid w:val="00525495"/>
    <w:rsid w:val="00527CCA"/>
    <w:rsid w:val="00527D04"/>
    <w:rsid w:val="005424C6"/>
    <w:rsid w:val="00555F4A"/>
    <w:rsid w:val="00564698"/>
    <w:rsid w:val="00587BF0"/>
    <w:rsid w:val="005A1ABE"/>
    <w:rsid w:val="005C6236"/>
    <w:rsid w:val="005C7604"/>
    <w:rsid w:val="005D1A6C"/>
    <w:rsid w:val="005D552E"/>
    <w:rsid w:val="00607FC9"/>
    <w:rsid w:val="00612B7C"/>
    <w:rsid w:val="006466B7"/>
    <w:rsid w:val="006740E4"/>
    <w:rsid w:val="0067488D"/>
    <w:rsid w:val="006A0774"/>
    <w:rsid w:val="006B4871"/>
    <w:rsid w:val="006D3399"/>
    <w:rsid w:val="006F0093"/>
    <w:rsid w:val="006F224A"/>
    <w:rsid w:val="006F386E"/>
    <w:rsid w:val="006F47F6"/>
    <w:rsid w:val="007218EE"/>
    <w:rsid w:val="00723EF4"/>
    <w:rsid w:val="00724F5A"/>
    <w:rsid w:val="007319C3"/>
    <w:rsid w:val="00732374"/>
    <w:rsid w:val="007470AD"/>
    <w:rsid w:val="00751E6D"/>
    <w:rsid w:val="00777B55"/>
    <w:rsid w:val="00783705"/>
    <w:rsid w:val="0079191B"/>
    <w:rsid w:val="00795794"/>
    <w:rsid w:val="007B11F7"/>
    <w:rsid w:val="007C3C53"/>
    <w:rsid w:val="007C51D9"/>
    <w:rsid w:val="007C5521"/>
    <w:rsid w:val="007C70EE"/>
    <w:rsid w:val="007D7AE1"/>
    <w:rsid w:val="0081131E"/>
    <w:rsid w:val="00812D6D"/>
    <w:rsid w:val="008167DB"/>
    <w:rsid w:val="00823629"/>
    <w:rsid w:val="008278D0"/>
    <w:rsid w:val="00846D29"/>
    <w:rsid w:val="00862039"/>
    <w:rsid w:val="0087077B"/>
    <w:rsid w:val="00884465"/>
    <w:rsid w:val="00885082"/>
    <w:rsid w:val="008A7EE2"/>
    <w:rsid w:val="008B1D4D"/>
    <w:rsid w:val="008C03A7"/>
    <w:rsid w:val="008C090F"/>
    <w:rsid w:val="008C43FF"/>
    <w:rsid w:val="008C7C15"/>
    <w:rsid w:val="008E1C82"/>
    <w:rsid w:val="008F1166"/>
    <w:rsid w:val="008F4EC3"/>
    <w:rsid w:val="008F4EF9"/>
    <w:rsid w:val="008F72F1"/>
    <w:rsid w:val="0091191D"/>
    <w:rsid w:val="009224C0"/>
    <w:rsid w:val="00922548"/>
    <w:rsid w:val="00923288"/>
    <w:rsid w:val="00931650"/>
    <w:rsid w:val="00950281"/>
    <w:rsid w:val="0097220F"/>
    <w:rsid w:val="0097430A"/>
    <w:rsid w:val="00981E99"/>
    <w:rsid w:val="00982154"/>
    <w:rsid w:val="009966CC"/>
    <w:rsid w:val="009A38F0"/>
    <w:rsid w:val="009D7D1B"/>
    <w:rsid w:val="009E1FE8"/>
    <w:rsid w:val="009E3930"/>
    <w:rsid w:val="009F14E4"/>
    <w:rsid w:val="00A21DB7"/>
    <w:rsid w:val="00A222A9"/>
    <w:rsid w:val="00A22FF0"/>
    <w:rsid w:val="00A25766"/>
    <w:rsid w:val="00A31F65"/>
    <w:rsid w:val="00A32834"/>
    <w:rsid w:val="00A440BE"/>
    <w:rsid w:val="00A444FE"/>
    <w:rsid w:val="00A47D6A"/>
    <w:rsid w:val="00A51143"/>
    <w:rsid w:val="00A51FB8"/>
    <w:rsid w:val="00A55EDE"/>
    <w:rsid w:val="00A62249"/>
    <w:rsid w:val="00A7585B"/>
    <w:rsid w:val="00A770DD"/>
    <w:rsid w:val="00A8300C"/>
    <w:rsid w:val="00A856CB"/>
    <w:rsid w:val="00AA126D"/>
    <w:rsid w:val="00AA4135"/>
    <w:rsid w:val="00AB3581"/>
    <w:rsid w:val="00AB38C1"/>
    <w:rsid w:val="00AC0509"/>
    <w:rsid w:val="00AC78D8"/>
    <w:rsid w:val="00AD19CA"/>
    <w:rsid w:val="00AF115A"/>
    <w:rsid w:val="00B008B4"/>
    <w:rsid w:val="00B11CCC"/>
    <w:rsid w:val="00B15BFE"/>
    <w:rsid w:val="00B170F2"/>
    <w:rsid w:val="00B20537"/>
    <w:rsid w:val="00B412BD"/>
    <w:rsid w:val="00B46253"/>
    <w:rsid w:val="00B47300"/>
    <w:rsid w:val="00B859A7"/>
    <w:rsid w:val="00B92C68"/>
    <w:rsid w:val="00B96D2E"/>
    <w:rsid w:val="00BA2907"/>
    <w:rsid w:val="00BA3216"/>
    <w:rsid w:val="00BB5FE1"/>
    <w:rsid w:val="00BC4E26"/>
    <w:rsid w:val="00BD0B64"/>
    <w:rsid w:val="00BE1B1C"/>
    <w:rsid w:val="00BF2CFB"/>
    <w:rsid w:val="00C1172A"/>
    <w:rsid w:val="00C1577E"/>
    <w:rsid w:val="00C331BE"/>
    <w:rsid w:val="00C339DD"/>
    <w:rsid w:val="00C37B40"/>
    <w:rsid w:val="00C447C3"/>
    <w:rsid w:val="00C45D5D"/>
    <w:rsid w:val="00C520CC"/>
    <w:rsid w:val="00C7175B"/>
    <w:rsid w:val="00CA00B4"/>
    <w:rsid w:val="00CB0356"/>
    <w:rsid w:val="00CE1747"/>
    <w:rsid w:val="00CE45EC"/>
    <w:rsid w:val="00CE5B30"/>
    <w:rsid w:val="00CF34AF"/>
    <w:rsid w:val="00CF41B1"/>
    <w:rsid w:val="00D012E7"/>
    <w:rsid w:val="00D0198B"/>
    <w:rsid w:val="00D037D9"/>
    <w:rsid w:val="00D046C8"/>
    <w:rsid w:val="00D0620C"/>
    <w:rsid w:val="00D121C4"/>
    <w:rsid w:val="00D12E6F"/>
    <w:rsid w:val="00D13E18"/>
    <w:rsid w:val="00D16167"/>
    <w:rsid w:val="00D3200A"/>
    <w:rsid w:val="00D354EF"/>
    <w:rsid w:val="00D4268C"/>
    <w:rsid w:val="00D87799"/>
    <w:rsid w:val="00D9325E"/>
    <w:rsid w:val="00DA2971"/>
    <w:rsid w:val="00DA460D"/>
    <w:rsid w:val="00DB793A"/>
    <w:rsid w:val="00DC355C"/>
    <w:rsid w:val="00DC400C"/>
    <w:rsid w:val="00DD16F4"/>
    <w:rsid w:val="00E017FC"/>
    <w:rsid w:val="00E05314"/>
    <w:rsid w:val="00E0588D"/>
    <w:rsid w:val="00E12D52"/>
    <w:rsid w:val="00E174E8"/>
    <w:rsid w:val="00E27D24"/>
    <w:rsid w:val="00E345A7"/>
    <w:rsid w:val="00E4452A"/>
    <w:rsid w:val="00E44EB8"/>
    <w:rsid w:val="00E4659E"/>
    <w:rsid w:val="00E47FB2"/>
    <w:rsid w:val="00E6379C"/>
    <w:rsid w:val="00E713A8"/>
    <w:rsid w:val="00E86274"/>
    <w:rsid w:val="00E8627F"/>
    <w:rsid w:val="00EA1CA4"/>
    <w:rsid w:val="00EA6D38"/>
    <w:rsid w:val="00EC08DD"/>
    <w:rsid w:val="00ED56E3"/>
    <w:rsid w:val="00EE14F4"/>
    <w:rsid w:val="00EF7928"/>
    <w:rsid w:val="00F10B03"/>
    <w:rsid w:val="00F36475"/>
    <w:rsid w:val="00F40FE9"/>
    <w:rsid w:val="00F668FF"/>
    <w:rsid w:val="00F7776C"/>
    <w:rsid w:val="00F92FA1"/>
    <w:rsid w:val="00FB04B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215d8f">
      <v:stroke color="#215d8f" weight=".25pt"/>
      <o:colormru v:ext="edit" colors="#215d8f,#efb931"/>
    </o:shapedefaults>
    <o:shapelayout v:ext="edit">
      <o:idmap v:ext="edit" data="2"/>
    </o:shapelayout>
  </w:shapeDefaults>
  <w:decimalSymbol w:val="."/>
  <w:listSeparator w:val=","/>
  <w14:docId w14:val="212868DD"/>
  <w15:docId w15:val="{3D79608B-5549-4CD4-98C2-5E4F030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13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1FB8"/>
    <w:pPr>
      <w:ind w:left="720"/>
    </w:pPr>
  </w:style>
  <w:style w:type="table" w:styleId="TableGrid">
    <w:name w:val="Table Grid"/>
    <w:basedOn w:val="TableNormal"/>
    <w:uiPriority w:val="59"/>
    <w:rsid w:val="00A5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1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4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647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49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976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66CE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331BE"/>
    <w:rPr>
      <w:rFonts w:ascii="Calibri" w:eastAsia="굴림" w:hAnsi="Calibri" w:cs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527D04"/>
    <w:pPr>
      <w:spacing w:before="100" w:beforeAutospacing="1" w:after="100" w:afterAutospacing="1"/>
    </w:pPr>
    <w:rPr>
      <w:rFonts w:eastAsia="Times New Roman"/>
      <w:lang w:eastAsia="ko-KR"/>
    </w:rPr>
  </w:style>
  <w:style w:type="paragraph" w:customStyle="1" w:styleId="se-text-paragraph">
    <w:name w:val="se-text-paragraph"/>
    <w:basedOn w:val="Normal"/>
    <w:rsid w:val="00E8627F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se-ff-system">
    <w:name w:val="se-ff-system"/>
    <w:basedOn w:val="DefaultParagraphFont"/>
    <w:rsid w:val="00E8627F"/>
  </w:style>
  <w:style w:type="character" w:customStyle="1" w:styleId="se-ff-nanumgothic">
    <w:name w:val="se-ff-nanumgothic"/>
    <w:basedOn w:val="DefaultParagraphFont"/>
    <w:rsid w:val="00E8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bostonscientific.com/job-invite/5579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C504-4E8E-4D19-B10F-B81C681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 User</dc:creator>
  <cp:lastModifiedBy>Lim, Yoon Kyoung</cp:lastModifiedBy>
  <cp:revision>3</cp:revision>
  <cp:lastPrinted>2020-05-25T07:13:00Z</cp:lastPrinted>
  <dcterms:created xsi:type="dcterms:W3CDTF">2023-02-08T00:37:00Z</dcterms:created>
  <dcterms:modified xsi:type="dcterms:W3CDTF">2023-02-08T00:37:00Z</dcterms:modified>
</cp:coreProperties>
</file>